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Decreto 07 / 2017 - MARÇO.2017 - Abre credito suplementar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